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4CCB" w14:textId="77777777" w:rsidR="00A55036" w:rsidRPr="00091A56" w:rsidRDefault="00A55036" w:rsidP="00A55036">
      <w:pPr>
        <w:tabs>
          <w:tab w:val="left" w:pos="0"/>
        </w:tabs>
        <w:spacing w:line="240" w:lineRule="auto"/>
        <w:jc w:val="center"/>
        <w:rPr>
          <w:rFonts w:ascii="Century Gothic" w:hAnsi="Century Gothic"/>
          <w:b/>
          <w:sz w:val="32"/>
          <w:szCs w:val="32"/>
          <w:lang w:val="ru-RU"/>
        </w:rPr>
      </w:pPr>
      <w:r w:rsidRPr="00091A56">
        <w:rPr>
          <w:rFonts w:ascii="Century Gothic" w:hAnsi="Century Gothic"/>
          <w:b/>
          <w:sz w:val="32"/>
          <w:szCs w:val="32"/>
          <w:lang w:val="ru-RU"/>
        </w:rPr>
        <w:t>ПАКЕТ ВСЕ ВКЛЮЧЕНО - 2019 ГОД</w:t>
      </w:r>
    </w:p>
    <w:p w14:paraId="7AB9DF69" w14:textId="77777777" w:rsidR="00A55036" w:rsidRPr="00091A56" w:rsidRDefault="00A55036" w:rsidP="00A55036">
      <w:pPr>
        <w:tabs>
          <w:tab w:val="left" w:pos="0"/>
        </w:tabs>
        <w:spacing w:line="240" w:lineRule="auto"/>
        <w:jc w:val="center"/>
        <w:rPr>
          <w:rFonts w:ascii="Century Gothic" w:hAnsi="Century Gothic"/>
          <w:b/>
          <w:sz w:val="34"/>
          <w:szCs w:val="34"/>
          <w:lang w:val="ru-RU"/>
        </w:rPr>
      </w:pPr>
    </w:p>
    <w:p w14:paraId="47BCACEA" w14:textId="77777777" w:rsidR="00A55036" w:rsidRPr="00091A56" w:rsidRDefault="00A55036" w:rsidP="00A55036">
      <w:pPr>
        <w:tabs>
          <w:tab w:val="left" w:pos="-142"/>
          <w:tab w:val="left" w:pos="284"/>
        </w:tabs>
        <w:spacing w:line="240" w:lineRule="auto"/>
        <w:ind w:right="-284"/>
        <w:rPr>
          <w:rFonts w:ascii="Century Gothic" w:hAnsi="Century Gothic"/>
          <w:b/>
          <w:sz w:val="24"/>
          <w:szCs w:val="24"/>
          <w:lang w:val="ru-RU"/>
        </w:rPr>
      </w:pPr>
      <w:r w:rsidRPr="00091A56">
        <w:rPr>
          <w:rFonts w:ascii="Century Gothic" w:hAnsi="Century Gothic"/>
          <w:b/>
          <w:sz w:val="24"/>
          <w:szCs w:val="24"/>
          <w:lang w:val="ru-RU"/>
        </w:rPr>
        <w:t>РЕСТОРАНЫ</w:t>
      </w:r>
    </w:p>
    <w:p w14:paraId="2C426AE5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b/>
          <w:lang w:val="ru-RU"/>
        </w:rPr>
      </w:pPr>
      <w:r w:rsidRPr="00091A56">
        <w:rPr>
          <w:rFonts w:ascii="Century Gothic" w:hAnsi="Century Gothic"/>
          <w:b/>
          <w:lang w:val="ru-RU"/>
        </w:rPr>
        <w:t>Завтрак</w:t>
      </w:r>
    </w:p>
    <w:p w14:paraId="0B0B9D86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Богатый шведский стол в ресторане «Саламина» (07:00 – 10:00).</w:t>
      </w:r>
    </w:p>
    <w:p w14:paraId="57A6D859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36C6B0CA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b/>
          <w:lang w:val="ru-RU"/>
        </w:rPr>
      </w:pPr>
      <w:r w:rsidRPr="00091A56">
        <w:rPr>
          <w:rFonts w:ascii="Century Gothic" w:hAnsi="Century Gothic"/>
          <w:b/>
          <w:lang w:val="ru-RU"/>
        </w:rPr>
        <w:t xml:space="preserve">Обед </w:t>
      </w:r>
    </w:p>
    <w:p w14:paraId="7F7902C8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Богатый шведский стол в ресторане «Саламина» (12:30 – 14:30).</w:t>
      </w:r>
    </w:p>
    <w:p w14:paraId="606CA4D8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Легкие закуски и снэки в баре у бассейна «Ялос»  (10.00-20.00).</w:t>
      </w:r>
    </w:p>
    <w:p w14:paraId="42FCEBC7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7BEE0E0D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b/>
          <w:lang w:val="ru-RU"/>
        </w:rPr>
      </w:pPr>
      <w:r w:rsidRPr="00091A56">
        <w:rPr>
          <w:rFonts w:ascii="Century Gothic" w:hAnsi="Century Gothic"/>
          <w:b/>
          <w:lang w:val="ru-RU"/>
        </w:rPr>
        <w:t xml:space="preserve">Ужин </w:t>
      </w:r>
    </w:p>
    <w:p w14:paraId="769E03FA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Богатый шведский стол в ресторане «Саламина» (18:30 -21:30).</w:t>
      </w:r>
    </w:p>
    <w:p w14:paraId="270B8662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Комплексное меню в ресторане Василикос (18:30-22:00). Необходимо сделать   бронирование ( за 1 день).Пожалуйста делайте бронирование на ресепшн.</w:t>
      </w:r>
    </w:p>
    <w:p w14:paraId="002F1B1F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Легкие блюда на выбор в баре у бассейна «Ялос» (до 20:00).</w:t>
      </w:r>
    </w:p>
    <w:p w14:paraId="2A302C9C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Легкие закуски после ужина в баре «Тефкрос» (до 23:00).</w:t>
      </w:r>
    </w:p>
    <w:p w14:paraId="152C26EE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59DE3A8C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b/>
          <w:lang w:val="ru-RU"/>
        </w:rPr>
      </w:pPr>
      <w:r w:rsidRPr="00091A56">
        <w:rPr>
          <w:rFonts w:ascii="Century Gothic" w:hAnsi="Century Gothic"/>
          <w:b/>
          <w:lang w:val="ru-RU"/>
        </w:rPr>
        <w:t>БАРЫ</w:t>
      </w:r>
    </w:p>
    <w:p w14:paraId="3D78EEA4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Бар «Тефкрос» : 10:00 – 00:00 (заказы принимаются до 23.00).</w:t>
      </w:r>
    </w:p>
    <w:p w14:paraId="6367E4FD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Бар у бассейна «Ялос» : 10:00 – 01:00 (заказы принимаются до 23.00).</w:t>
      </w:r>
    </w:p>
    <w:p w14:paraId="23C8AED4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Богатый выбор марок алкогольных напитков, вин, пива, газированных напитков, коктейлей и  горячих напитков во всех барах и ресторанах гостиницы:</w:t>
      </w:r>
    </w:p>
    <w:p w14:paraId="64E7CA96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2B53D8F3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4AB6B0CD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5DA99019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b/>
          <w:lang w:val="ru-RU"/>
        </w:rPr>
        <w:t>ВОДКА:</w:t>
      </w:r>
      <w:r w:rsidRPr="00091A56">
        <w:rPr>
          <w:rFonts w:ascii="Century Gothic" w:hAnsi="Century Gothic"/>
          <w:lang w:val="ru-RU"/>
        </w:rPr>
        <w:t xml:space="preserve"> Смирнофф, Русский Стандарт        </w:t>
      </w:r>
      <w:r w:rsidRPr="00091A56">
        <w:rPr>
          <w:rFonts w:ascii="Century Gothic" w:hAnsi="Century Gothic"/>
          <w:b/>
          <w:lang w:val="ru-RU"/>
        </w:rPr>
        <w:t>МАРТИНИ:</w:t>
      </w:r>
      <w:r w:rsidRPr="00091A56">
        <w:rPr>
          <w:rFonts w:ascii="Century Gothic" w:hAnsi="Century Gothic"/>
          <w:lang w:val="ru-RU"/>
        </w:rPr>
        <w:t xml:space="preserve"> Белый, Красный, Сухой</w:t>
      </w:r>
    </w:p>
    <w:p w14:paraId="4D09F0F0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b/>
          <w:lang w:val="ru-RU"/>
        </w:rPr>
        <w:t xml:space="preserve">ВИСКИ: </w:t>
      </w:r>
      <w:r w:rsidRPr="00091A56">
        <w:rPr>
          <w:rFonts w:ascii="Century Gothic" w:hAnsi="Century Gothic"/>
          <w:lang w:val="ru-RU"/>
        </w:rPr>
        <w:t xml:space="preserve">Тичерс, Беллз, ВАТ 69                              </w:t>
      </w:r>
      <w:r w:rsidRPr="00091A56">
        <w:rPr>
          <w:rFonts w:ascii="Century Gothic" w:hAnsi="Century Gothic"/>
          <w:b/>
          <w:lang w:val="ru-RU"/>
        </w:rPr>
        <w:t>КАМПАРИ</w:t>
      </w:r>
    </w:p>
    <w:p w14:paraId="116D0992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b/>
          <w:lang w:val="ru-RU"/>
        </w:rPr>
        <w:t>БУРБОН:</w:t>
      </w:r>
      <w:r w:rsidRPr="00091A56">
        <w:rPr>
          <w:rFonts w:ascii="Century Gothic" w:hAnsi="Century Gothic"/>
          <w:lang w:val="ru-RU"/>
        </w:rPr>
        <w:t xml:space="preserve"> Джим Бим                                               </w:t>
      </w:r>
      <w:r w:rsidRPr="00091A56">
        <w:rPr>
          <w:rFonts w:ascii="Century Gothic" w:hAnsi="Century Gothic"/>
          <w:b/>
          <w:lang w:val="ru-RU"/>
        </w:rPr>
        <w:t>ПИВО:</w:t>
      </w:r>
      <w:r w:rsidRPr="00091A56">
        <w:rPr>
          <w:rFonts w:ascii="Century Gothic" w:hAnsi="Century Gothic"/>
          <w:lang w:val="ru-RU"/>
        </w:rPr>
        <w:t xml:space="preserve"> Карльзберг, </w:t>
      </w:r>
      <w:r w:rsidRPr="005A3FA2">
        <w:rPr>
          <w:rFonts w:ascii="Century Gothic" w:hAnsi="Century Gothic"/>
        </w:rPr>
        <w:t>KEO</w:t>
      </w:r>
      <w:r w:rsidRPr="00091A56">
        <w:rPr>
          <w:rFonts w:ascii="Century Gothic" w:hAnsi="Century Gothic"/>
          <w:lang w:val="ru-RU"/>
        </w:rPr>
        <w:t>, Альфа, Леон, Каппа</w:t>
      </w:r>
    </w:p>
    <w:p w14:paraId="1F14EC79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b/>
          <w:lang w:val="ru-RU"/>
        </w:rPr>
        <w:t>ДЖИН:</w:t>
      </w:r>
      <w:r w:rsidRPr="00091A56">
        <w:rPr>
          <w:rFonts w:ascii="Century Gothic" w:hAnsi="Century Gothic"/>
          <w:lang w:val="ru-RU"/>
        </w:rPr>
        <w:t xml:space="preserve"> Гордонз                                                      </w:t>
      </w:r>
      <w:r w:rsidRPr="00091A56">
        <w:rPr>
          <w:rFonts w:ascii="Century Gothic" w:hAnsi="Century Gothic"/>
          <w:b/>
          <w:lang w:val="ru-RU"/>
        </w:rPr>
        <w:t>ВИНО:</w:t>
      </w:r>
      <w:r w:rsidRPr="00091A56">
        <w:rPr>
          <w:rFonts w:ascii="Century Gothic" w:hAnsi="Century Gothic"/>
          <w:lang w:val="ru-RU"/>
        </w:rPr>
        <w:t xml:space="preserve"> высококачественное кипрское вино</w:t>
      </w:r>
    </w:p>
    <w:p w14:paraId="00C0ADE9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b/>
          <w:lang w:val="ru-RU"/>
        </w:rPr>
        <w:t>РОМ:</w:t>
      </w:r>
      <w:r w:rsidRPr="00091A56">
        <w:rPr>
          <w:rFonts w:ascii="Century Gothic" w:hAnsi="Century Gothic"/>
          <w:lang w:val="ru-RU"/>
        </w:rPr>
        <w:t xml:space="preserve"> Бакарди                                                                    как, например, Аес Амбелис</w:t>
      </w:r>
    </w:p>
    <w:p w14:paraId="7ADC6FD9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b/>
          <w:lang w:val="ru-RU"/>
        </w:rPr>
        <w:t>ТЕКИЛА:</w:t>
      </w:r>
      <w:r w:rsidRPr="00091A56">
        <w:rPr>
          <w:rFonts w:ascii="Century Gothic" w:hAnsi="Century Gothic"/>
          <w:lang w:val="ru-RU"/>
        </w:rPr>
        <w:t xml:space="preserve"> Хосе Куэрво                                            </w:t>
      </w:r>
      <w:r w:rsidRPr="00091A56">
        <w:rPr>
          <w:rFonts w:ascii="Century Gothic" w:hAnsi="Century Gothic"/>
          <w:b/>
          <w:lang w:val="ru-RU"/>
        </w:rPr>
        <w:t xml:space="preserve">ВОДА: </w:t>
      </w:r>
      <w:r w:rsidRPr="00091A56">
        <w:rPr>
          <w:rFonts w:ascii="Century Gothic" w:hAnsi="Century Gothic"/>
          <w:lang w:val="ru-RU"/>
        </w:rPr>
        <w:t>бутилированная, газированная &amp; без газа</w:t>
      </w:r>
    </w:p>
    <w:p w14:paraId="75BBDE7A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b/>
          <w:lang w:val="ru-RU"/>
        </w:rPr>
        <w:t>УЗО:</w:t>
      </w:r>
      <w:r w:rsidRPr="00091A56">
        <w:rPr>
          <w:rFonts w:ascii="Century Gothic" w:hAnsi="Century Gothic"/>
          <w:lang w:val="ru-RU"/>
        </w:rPr>
        <w:t xml:space="preserve"> Пломари                                                        </w:t>
      </w:r>
      <w:r w:rsidRPr="00091A56">
        <w:rPr>
          <w:rFonts w:ascii="Century Gothic" w:hAnsi="Century Gothic"/>
          <w:b/>
          <w:lang w:val="ru-RU"/>
        </w:rPr>
        <w:t>КОФЕ:</w:t>
      </w:r>
      <w:r w:rsidRPr="00091A56">
        <w:rPr>
          <w:rFonts w:ascii="Century Gothic" w:hAnsi="Century Gothic"/>
          <w:lang w:val="ru-RU"/>
        </w:rPr>
        <w:t xml:space="preserve"> Дув Экбертс</w:t>
      </w:r>
    </w:p>
    <w:p w14:paraId="4352E36F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5DEBEF91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3F526A23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57BEA019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</w:p>
    <w:p w14:paraId="4710C1B0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b/>
          <w:lang w:val="ru-RU"/>
        </w:rPr>
      </w:pPr>
      <w:r w:rsidRPr="00091A56">
        <w:rPr>
          <w:rFonts w:ascii="Century Gothic" w:hAnsi="Century Gothic"/>
          <w:b/>
          <w:lang w:val="ru-RU"/>
        </w:rPr>
        <w:t>ПРАВИЛА И УСЛОВИЯ</w:t>
      </w:r>
    </w:p>
    <w:p w14:paraId="68E35846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Дети младше 14 лет могут заказывать еду и напитки только в присутствии родителей или опекунов.</w:t>
      </w:r>
    </w:p>
    <w:p w14:paraId="74BE5F60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Всегда предъявляйте браслет «все включено» при заказе еды или напитков.</w:t>
      </w:r>
    </w:p>
    <w:p w14:paraId="465DDFEF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Пакет «все включено» вступает в действие в 14:00 в день прибытия и заканчивается в  12:00 в день убытия.</w:t>
      </w:r>
    </w:p>
    <w:p w14:paraId="1A64A99F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 xml:space="preserve">• Заказ  еды и напитков третьим лицам с помощью пакета «все включено» является </w:t>
      </w:r>
    </w:p>
    <w:p w14:paraId="22CBEB6A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 xml:space="preserve">   нарушением и гостиница будет иметь право прекратить их продажу.</w:t>
      </w:r>
    </w:p>
    <w:p w14:paraId="04131342" w14:textId="77777777" w:rsidR="00A55036" w:rsidRPr="00091A56" w:rsidRDefault="00A55036" w:rsidP="00A55036">
      <w:pPr>
        <w:spacing w:after="0" w:line="240" w:lineRule="auto"/>
        <w:rPr>
          <w:rFonts w:ascii="Century Gothic" w:hAnsi="Century Gothic"/>
          <w:lang w:val="ru-RU"/>
        </w:rPr>
      </w:pPr>
      <w:r w:rsidRPr="00091A56">
        <w:rPr>
          <w:rFonts w:ascii="Century Gothic" w:hAnsi="Century Gothic"/>
          <w:lang w:val="ru-RU"/>
        </w:rPr>
        <w:t>• Запрещается приносить еду и напитки в номер в течение всех суток.</w:t>
      </w:r>
    </w:p>
    <w:p w14:paraId="6AD684F8" w14:textId="77777777" w:rsidR="00DB791C" w:rsidRPr="00091A56" w:rsidRDefault="00DB791C" w:rsidP="00C225B2">
      <w:pPr>
        <w:pStyle w:val="BasicParagraph"/>
        <w:suppressAutoHyphens/>
        <w:rPr>
          <w:rFonts w:ascii="Century Gothic" w:hAnsi="Century Gothic" w:cs="Century Gothic"/>
          <w:color w:val="auto"/>
          <w:spacing w:val="-5"/>
          <w:sz w:val="20"/>
          <w:szCs w:val="20"/>
          <w:lang w:val="ru-RU"/>
        </w:rPr>
      </w:pPr>
      <w:bookmarkStart w:id="0" w:name="_GoBack"/>
      <w:bookmarkEnd w:id="0"/>
    </w:p>
    <w:sectPr w:rsidR="00DB791C" w:rsidRPr="00091A56" w:rsidSect="00A55036">
      <w:footerReference w:type="default" r:id="rId7"/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0EB0" w14:textId="77777777" w:rsidR="00CC2B1F" w:rsidRDefault="00CC2B1F" w:rsidP="001A06ED">
      <w:pPr>
        <w:spacing w:after="0" w:line="240" w:lineRule="auto"/>
      </w:pPr>
      <w:r>
        <w:separator/>
      </w:r>
    </w:p>
  </w:endnote>
  <w:endnote w:type="continuationSeparator" w:id="0">
    <w:p w14:paraId="56064D99" w14:textId="77777777" w:rsidR="00CC2B1F" w:rsidRDefault="00CC2B1F" w:rsidP="001A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7798"/>
      <w:docPartObj>
        <w:docPartGallery w:val="Page Numbers (Bottom of Page)"/>
        <w:docPartUnique/>
      </w:docPartObj>
    </w:sdtPr>
    <w:sdtEndPr/>
    <w:sdtContent>
      <w:p w14:paraId="163C4500" w14:textId="77777777" w:rsidR="001A06ED" w:rsidRDefault="00E32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FC347" w14:textId="77777777" w:rsidR="001A06ED" w:rsidRDefault="001A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EC13" w14:textId="77777777" w:rsidR="00CC2B1F" w:rsidRDefault="00CC2B1F" w:rsidP="001A06ED">
      <w:pPr>
        <w:spacing w:after="0" w:line="240" w:lineRule="auto"/>
      </w:pPr>
      <w:r>
        <w:separator/>
      </w:r>
    </w:p>
  </w:footnote>
  <w:footnote w:type="continuationSeparator" w:id="0">
    <w:p w14:paraId="31910E13" w14:textId="77777777" w:rsidR="00CC2B1F" w:rsidRDefault="00CC2B1F" w:rsidP="001A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BA0"/>
    <w:multiLevelType w:val="hybridMultilevel"/>
    <w:tmpl w:val="F15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DDD"/>
    <w:multiLevelType w:val="hybridMultilevel"/>
    <w:tmpl w:val="64F6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63D03"/>
    <w:multiLevelType w:val="hybridMultilevel"/>
    <w:tmpl w:val="8242B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101D2"/>
    <w:multiLevelType w:val="hybridMultilevel"/>
    <w:tmpl w:val="EE98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249C"/>
    <w:multiLevelType w:val="hybridMultilevel"/>
    <w:tmpl w:val="6E681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100E7"/>
    <w:multiLevelType w:val="hybridMultilevel"/>
    <w:tmpl w:val="6F163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22011"/>
    <w:multiLevelType w:val="hybridMultilevel"/>
    <w:tmpl w:val="E516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910BE"/>
    <w:multiLevelType w:val="hybridMultilevel"/>
    <w:tmpl w:val="1C4C0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6A68"/>
    <w:multiLevelType w:val="hybridMultilevel"/>
    <w:tmpl w:val="EF3C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34DA"/>
    <w:multiLevelType w:val="hybridMultilevel"/>
    <w:tmpl w:val="88943DF8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23EF38FD"/>
    <w:multiLevelType w:val="hybridMultilevel"/>
    <w:tmpl w:val="ECF6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4EED"/>
    <w:multiLevelType w:val="hybridMultilevel"/>
    <w:tmpl w:val="34DA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7FC"/>
    <w:multiLevelType w:val="hybridMultilevel"/>
    <w:tmpl w:val="A2D2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7535"/>
    <w:multiLevelType w:val="hybridMultilevel"/>
    <w:tmpl w:val="6AD84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B16C1"/>
    <w:multiLevelType w:val="hybridMultilevel"/>
    <w:tmpl w:val="53D2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F4D97"/>
    <w:multiLevelType w:val="hybridMultilevel"/>
    <w:tmpl w:val="0930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371"/>
    <w:multiLevelType w:val="hybridMultilevel"/>
    <w:tmpl w:val="BA4C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C30ED"/>
    <w:multiLevelType w:val="hybridMultilevel"/>
    <w:tmpl w:val="BDA4E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504316"/>
    <w:multiLevelType w:val="hybridMultilevel"/>
    <w:tmpl w:val="B43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340C4"/>
    <w:multiLevelType w:val="hybridMultilevel"/>
    <w:tmpl w:val="BDD8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4E982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  <w:i w:val="0"/>
        <w:color w:val="333333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0749E5"/>
    <w:multiLevelType w:val="hybridMultilevel"/>
    <w:tmpl w:val="209E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3F8C"/>
    <w:multiLevelType w:val="hybridMultilevel"/>
    <w:tmpl w:val="40A6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3124A"/>
    <w:multiLevelType w:val="hybridMultilevel"/>
    <w:tmpl w:val="1D28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67679"/>
    <w:multiLevelType w:val="hybridMultilevel"/>
    <w:tmpl w:val="C528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0A7FC0"/>
    <w:multiLevelType w:val="hybridMultilevel"/>
    <w:tmpl w:val="8FEE4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71054"/>
    <w:multiLevelType w:val="hybridMultilevel"/>
    <w:tmpl w:val="466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D43C7"/>
    <w:multiLevelType w:val="hybridMultilevel"/>
    <w:tmpl w:val="FC747B68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7" w15:restartNumberingAfterBreak="0">
    <w:nsid w:val="61346349"/>
    <w:multiLevelType w:val="hybridMultilevel"/>
    <w:tmpl w:val="43903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41F89"/>
    <w:multiLevelType w:val="hybridMultilevel"/>
    <w:tmpl w:val="EA92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C5FB5"/>
    <w:multiLevelType w:val="hybridMultilevel"/>
    <w:tmpl w:val="B71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90A19"/>
    <w:multiLevelType w:val="hybridMultilevel"/>
    <w:tmpl w:val="121AE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1958EE"/>
    <w:multiLevelType w:val="hybridMultilevel"/>
    <w:tmpl w:val="DFA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9"/>
  </w:num>
  <w:num w:numId="5">
    <w:abstractNumId w:val="15"/>
  </w:num>
  <w:num w:numId="6">
    <w:abstractNumId w:val="6"/>
  </w:num>
  <w:num w:numId="7">
    <w:abstractNumId w:val="13"/>
  </w:num>
  <w:num w:numId="8">
    <w:abstractNumId w:val="17"/>
  </w:num>
  <w:num w:numId="9">
    <w:abstractNumId w:val="19"/>
  </w:num>
  <w:num w:numId="10">
    <w:abstractNumId w:val="20"/>
  </w:num>
  <w:num w:numId="11">
    <w:abstractNumId w:val="26"/>
  </w:num>
  <w:num w:numId="12">
    <w:abstractNumId w:val="16"/>
  </w:num>
  <w:num w:numId="13">
    <w:abstractNumId w:val="14"/>
  </w:num>
  <w:num w:numId="14">
    <w:abstractNumId w:val="0"/>
  </w:num>
  <w:num w:numId="15">
    <w:abstractNumId w:val="21"/>
  </w:num>
  <w:num w:numId="16">
    <w:abstractNumId w:val="23"/>
  </w:num>
  <w:num w:numId="17">
    <w:abstractNumId w:val="10"/>
  </w:num>
  <w:num w:numId="18">
    <w:abstractNumId w:val="30"/>
  </w:num>
  <w:num w:numId="19">
    <w:abstractNumId w:val="4"/>
  </w:num>
  <w:num w:numId="20">
    <w:abstractNumId w:val="27"/>
  </w:num>
  <w:num w:numId="21">
    <w:abstractNumId w:val="8"/>
  </w:num>
  <w:num w:numId="22">
    <w:abstractNumId w:val="18"/>
  </w:num>
  <w:num w:numId="23">
    <w:abstractNumId w:val="28"/>
  </w:num>
  <w:num w:numId="24">
    <w:abstractNumId w:val="7"/>
  </w:num>
  <w:num w:numId="25">
    <w:abstractNumId w:val="29"/>
  </w:num>
  <w:num w:numId="26">
    <w:abstractNumId w:val="11"/>
  </w:num>
  <w:num w:numId="27">
    <w:abstractNumId w:val="12"/>
  </w:num>
  <w:num w:numId="28">
    <w:abstractNumId w:val="25"/>
  </w:num>
  <w:num w:numId="29">
    <w:abstractNumId w:val="22"/>
  </w:num>
  <w:num w:numId="30">
    <w:abstractNumId w:val="2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BED"/>
    <w:rsid w:val="00017899"/>
    <w:rsid w:val="000401A3"/>
    <w:rsid w:val="0007634B"/>
    <w:rsid w:val="00091A56"/>
    <w:rsid w:val="000C78F7"/>
    <w:rsid w:val="00122780"/>
    <w:rsid w:val="00144466"/>
    <w:rsid w:val="001A06ED"/>
    <w:rsid w:val="001B3829"/>
    <w:rsid w:val="001F153E"/>
    <w:rsid w:val="00236940"/>
    <w:rsid w:val="00265117"/>
    <w:rsid w:val="002A1F20"/>
    <w:rsid w:val="002B1947"/>
    <w:rsid w:val="002F29F5"/>
    <w:rsid w:val="002F2BA1"/>
    <w:rsid w:val="00355561"/>
    <w:rsid w:val="0037655D"/>
    <w:rsid w:val="00384BB3"/>
    <w:rsid w:val="003C3C60"/>
    <w:rsid w:val="004018CB"/>
    <w:rsid w:val="004633E2"/>
    <w:rsid w:val="0051794C"/>
    <w:rsid w:val="0054491F"/>
    <w:rsid w:val="005B3FEF"/>
    <w:rsid w:val="00677D44"/>
    <w:rsid w:val="006B6395"/>
    <w:rsid w:val="006D758B"/>
    <w:rsid w:val="007822BB"/>
    <w:rsid w:val="007A289D"/>
    <w:rsid w:val="00817E38"/>
    <w:rsid w:val="00893DF3"/>
    <w:rsid w:val="008D04AC"/>
    <w:rsid w:val="009A34EA"/>
    <w:rsid w:val="009E4976"/>
    <w:rsid w:val="00A201E8"/>
    <w:rsid w:val="00A55036"/>
    <w:rsid w:val="00A94989"/>
    <w:rsid w:val="00B049BA"/>
    <w:rsid w:val="00B04D82"/>
    <w:rsid w:val="00B844DA"/>
    <w:rsid w:val="00B8755F"/>
    <w:rsid w:val="00BF1266"/>
    <w:rsid w:val="00C225B2"/>
    <w:rsid w:val="00C268B1"/>
    <w:rsid w:val="00CC2B1F"/>
    <w:rsid w:val="00D0020F"/>
    <w:rsid w:val="00D013C6"/>
    <w:rsid w:val="00D12930"/>
    <w:rsid w:val="00D359D2"/>
    <w:rsid w:val="00D3646F"/>
    <w:rsid w:val="00D40BED"/>
    <w:rsid w:val="00D51B0F"/>
    <w:rsid w:val="00DB791C"/>
    <w:rsid w:val="00E05530"/>
    <w:rsid w:val="00E27AC7"/>
    <w:rsid w:val="00E32A93"/>
    <w:rsid w:val="00E7436A"/>
    <w:rsid w:val="00F47BB3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5665"/>
  <w15:docId w15:val="{48983940-699C-4653-82DD-D691D6F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BB3"/>
  </w:style>
  <w:style w:type="paragraph" w:styleId="Heading3">
    <w:name w:val="heading 3"/>
    <w:basedOn w:val="Normal"/>
    <w:link w:val="Heading3Char"/>
    <w:uiPriority w:val="9"/>
    <w:qFormat/>
    <w:rsid w:val="00E2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40B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D7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7A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B79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0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6ED"/>
  </w:style>
  <w:style w:type="paragraph" w:styleId="Footer">
    <w:name w:val="footer"/>
    <w:basedOn w:val="Normal"/>
    <w:link w:val="FooterChar"/>
    <w:uiPriority w:val="99"/>
    <w:unhideWhenUsed/>
    <w:rsid w:val="001A0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081">
          <w:marLeft w:val="-188"/>
          <w:marRight w:val="-188"/>
          <w:marTop w:val="0"/>
          <w:marBottom w:val="438"/>
          <w:divBdr>
            <w:top w:val="single" w:sz="4" w:space="0" w:color="A290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619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Strokova</cp:lastModifiedBy>
  <cp:revision>3</cp:revision>
  <cp:lastPrinted>2017-09-19T12:01:00Z</cp:lastPrinted>
  <dcterms:created xsi:type="dcterms:W3CDTF">2018-11-27T09:30:00Z</dcterms:created>
  <dcterms:modified xsi:type="dcterms:W3CDTF">2018-11-27T13:44:00Z</dcterms:modified>
</cp:coreProperties>
</file>